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Vocabulary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 xml:space="preserve">ago, agere, egi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to drive, do, lead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en-US"/>
              </w:rPr>
              <w:t xml:space="preserve">cogito, cogitare, cogitavi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  <w:t>to think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 xml:space="preserve">credo, credere, credidi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to believe, trust + dative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it-IT"/>
              </w:rPr>
              <w:t xml:space="preserve">dedico, dedicare, dedicavi 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>- to dedicate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s-ES_tradnl"/>
              </w:rPr>
              <w:t xml:space="preserve">dico, dicere, dixi - 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to tell, speak, say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>duco, ducere, duxi -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to lead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en-US"/>
              </w:rPr>
              <w:t xml:space="preserve">equus, -i, m.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  <w:t>horse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en-US"/>
              </w:rPr>
              <w:t xml:space="preserve">falsus, -a, -um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  <w:t>false, deceitful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en-US"/>
              </w:rPr>
              <w:t xml:space="preserve">fortuna, -ae, f.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  <w:t>fortune, luck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pt-PT"/>
              </w:rPr>
              <w:t xml:space="preserve">Graecus, -i, m. - 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nl-NL"/>
              </w:rPr>
              <w:t>Greek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en-US"/>
              </w:rPr>
              <w:t xml:space="preserve">invenio, invenire, inveni 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- to find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en-US"/>
              </w:rPr>
              <w:t>Laoco</w:t>
            </w:r>
            <w:r>
              <w:rPr>
                <w:rFonts w:hAnsi="Helvetica" w:hint="default"/>
                <w:sz w:val="24"/>
                <w:szCs w:val="24"/>
                <w:u w:color="000000"/>
                <w:rtl w:val="0"/>
                <w:lang w:val="en-US"/>
              </w:rPr>
              <w:t>ö</w:t>
            </w:r>
            <w:r>
              <w:rPr>
                <w:rFonts w:ascii="Helvetica"/>
                <w:sz w:val="24"/>
                <w:szCs w:val="24"/>
                <w:u w:color="000000"/>
                <w:rtl w:val="0"/>
                <w:lang w:val="en-US"/>
              </w:rPr>
              <w:t>n, Laoco</w:t>
            </w:r>
            <w:r>
              <w:rPr>
                <w:rFonts w:hAnsi="Helvetica" w:hint="default"/>
                <w:sz w:val="24"/>
                <w:szCs w:val="24"/>
                <w:u w:color="000000"/>
                <w:rtl w:val="0"/>
                <w:lang w:val="en-US"/>
              </w:rPr>
              <w:t>ö</w:t>
            </w:r>
            <w:r>
              <w:rPr>
                <w:rFonts w:ascii="Helvetica"/>
                <w:sz w:val="24"/>
                <w:szCs w:val="24"/>
                <w:u w:color="000000"/>
                <w:rtl w:val="0"/>
                <w:lang w:val="en-US"/>
              </w:rPr>
              <w:t xml:space="preserve">ntis, m.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  <w:t>Laoco</w:t>
            </w:r>
            <w:r>
              <w:rPr>
                <w:rFonts w:hAnsi="Helvetica" w:hint="default"/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  <w:t>ö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en-US"/>
              </w:rPr>
              <w:t>n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 xml:space="preserve">ligneus, -a, -um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wooden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it-IT"/>
              </w:rPr>
              <w:t xml:space="preserve">Minerva, -ae, f.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Minerva (goddess)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 xml:space="preserve">mitto, mittere, misi - 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pt-PT"/>
              </w:rPr>
              <w:t>to send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it-IT"/>
              </w:rPr>
              <w:t xml:space="preserve">nihil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nothing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 xml:space="preserve">ratio, rationis, f.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reason, thought, reckoning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</w:pPr>
            <w:r>
              <w:rPr>
                <w:rFonts w:ascii="Helvetica"/>
                <w:i w:val="0"/>
                <w:iCs w:val="0"/>
                <w:sz w:val="24"/>
                <w:szCs w:val="24"/>
                <w:u w:color="000000"/>
                <w:rtl w:val="0"/>
                <w:lang w:val="it-IT"/>
              </w:rPr>
              <w:t xml:space="preserve">relinquo, relinquere, reliqui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- to leave behind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it-IT"/>
              </w:rPr>
              <w:t xml:space="preserve">sacerdos, sacerdotis, m.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priest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it-IT"/>
              </w:rPr>
              <w:t xml:space="preserve">serpens, serpentis, m.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snake, serpent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</w:pPr>
            <w:r>
              <w:rPr>
                <w:rFonts w:ascii="Helvetica"/>
                <w:i w:val="0"/>
                <w:iCs w:val="0"/>
                <w:sz w:val="24"/>
                <w:szCs w:val="24"/>
                <w:u w:color="000000"/>
                <w:rtl w:val="0"/>
                <w:lang w:val="it-IT"/>
              </w:rPr>
              <w:t xml:space="preserve">strangulo, strangulare, strangulavi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- to chock, strangle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it-IT"/>
              </w:rPr>
              <w:t xml:space="preserve">Troia, -ae, f.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Troy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 xml:space="preserve">Troianus, -i, m. - 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it-IT"/>
              </w:rPr>
              <w:t>Trojan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sz w:val="24"/>
                <w:szCs w:val="24"/>
                <w:u w:color="000000"/>
                <w:rtl w:val="0"/>
                <w:lang w:val="it-IT"/>
              </w:rPr>
              <w:t xml:space="preserve">tundo, tundere, tutudi - </w:t>
            </w:r>
            <w:r>
              <w:rPr>
                <w:rFonts w:ascii="Helvetica"/>
                <w:i w:val="1"/>
                <w:iCs w:val="1"/>
                <w:sz w:val="24"/>
                <w:szCs w:val="24"/>
                <w:u w:color="000000"/>
                <w:rtl w:val="0"/>
                <w:lang w:val="it-IT"/>
              </w:rPr>
              <w:t>to strike</w:t>
            </w:r>
          </w:p>
        </w:tc>
      </w:tr>
    </w:tbl>
    <w:p>
      <w:pPr>
        <w:pStyle w:val="Body A"/>
      </w:pPr>
    </w:p>
    <w:p>
      <w:pPr>
        <w:pStyle w:val="Body A"/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Miscellaneous Grammar: this information will help you find key forms in this translation: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1.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Future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forms of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>sum, esse, fui - to be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The imperfect forms and translations of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sum, esse,</w:t>
      </w:r>
      <w:r>
        <w:rPr>
          <w:i w:val="1"/>
          <w:iCs w:val="1"/>
          <w:sz w:val="22"/>
          <w:szCs w:val="22"/>
          <w:rtl w:val="0"/>
          <w:lang w:val="en-US"/>
        </w:rPr>
        <w:t xml:space="preserve"> are as follows:</w:t>
      </w:r>
    </w:p>
    <w:tbl>
      <w:tblPr>
        <w:tblW w:w="929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67"/>
        <w:gridCol w:w="2056"/>
        <w:gridCol w:w="2067"/>
        <w:gridCol w:w="2077"/>
        <w:gridCol w:w="2125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20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Singular</w:t>
            </w:r>
          </w:p>
        </w:tc>
        <w:tc>
          <w:tcPr>
            <w:tcW w:type="dxa" w:w="20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20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Plural</w:t>
            </w:r>
          </w:p>
        </w:tc>
        <w:tc>
          <w:tcPr>
            <w:tcW w:type="dxa" w:w="21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9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2056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ero</w:t>
            </w:r>
          </w:p>
        </w:tc>
        <w:tc>
          <w:tcPr>
            <w:tcW w:type="dxa" w:w="206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 was</w:t>
            </w:r>
          </w:p>
        </w:tc>
        <w:tc>
          <w:tcPr>
            <w:tcW w:type="dxa" w:w="207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erimus</w:t>
            </w:r>
          </w:p>
        </w:tc>
        <w:tc>
          <w:tcPr>
            <w:tcW w:type="dxa" w:w="212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we were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2056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eris</w:t>
            </w:r>
          </w:p>
        </w:tc>
        <w:tc>
          <w:tcPr>
            <w:tcW w:type="dxa" w:w="206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you were</w:t>
            </w:r>
          </w:p>
        </w:tc>
        <w:tc>
          <w:tcPr>
            <w:tcW w:type="dxa" w:w="207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eritis</w:t>
            </w:r>
          </w:p>
        </w:tc>
        <w:tc>
          <w:tcPr>
            <w:tcW w:type="dxa" w:w="212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y</w:t>
            </w:r>
            <w:r>
              <w:rPr>
                <w:rFonts w:hAnsi="Helvetica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’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all were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2056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erit</w:t>
            </w:r>
          </w:p>
        </w:tc>
        <w:tc>
          <w:tcPr>
            <w:tcW w:type="dxa" w:w="206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he/she/it was</w:t>
            </w:r>
          </w:p>
        </w:tc>
        <w:tc>
          <w:tcPr>
            <w:tcW w:type="dxa" w:w="207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erunt</w:t>
            </w:r>
          </w:p>
        </w:tc>
        <w:tc>
          <w:tcPr>
            <w:tcW w:type="dxa" w:w="212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they were</w:t>
            </w:r>
          </w:p>
        </w:tc>
      </w:tr>
    </w:tbl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</w:pPr>
      <w:r>
        <w:rPr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